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E8" w:rsidRPr="000525BF" w:rsidRDefault="00DD4989" w:rsidP="00D81CE8">
      <w:pPr>
        <w:jc w:val="center"/>
        <w:rPr>
          <w:rFonts w:eastAsia="Times New Roman" w:cs="Times New Roman"/>
          <w:b/>
          <w:bCs/>
          <w:szCs w:val="20"/>
          <w:lang w:eastAsia="nl-NL"/>
        </w:rPr>
      </w:pPr>
      <w:r>
        <w:rPr>
          <w:noProof/>
          <w:color w:val="0033CC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5438857C" wp14:editId="1765CD87">
            <wp:simplePos x="0" y="0"/>
            <wp:positionH relativeFrom="column">
              <wp:posOffset>1795780</wp:posOffset>
            </wp:positionH>
            <wp:positionV relativeFrom="paragraph">
              <wp:posOffset>-128151</wp:posOffset>
            </wp:positionV>
            <wp:extent cx="2040890" cy="1115695"/>
            <wp:effectExtent l="0" t="0" r="0" b="8255"/>
            <wp:wrapNone/>
            <wp:docPr id="1" name="Afbeelding 1" descr="G:\Logo\Ellen Bouma logo\logo_LNVH-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Ellen Bouma logo\logo_LNVH-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941" w:rsidRPr="002E7941">
        <w:rPr>
          <w:rFonts w:eastAsia="Times New Roman" w:cs="Times New Roman"/>
          <w:b/>
          <w:bCs/>
          <w:szCs w:val="20"/>
          <w:lang w:eastAsia="nl-NL"/>
        </w:rPr>
        <w:t xml:space="preserve">                                                                    </w:t>
      </w:r>
    </w:p>
    <w:p w:rsidR="00D81CE8" w:rsidRPr="002E7941" w:rsidRDefault="00D81CE8" w:rsidP="00D81CE8">
      <w:pPr>
        <w:jc w:val="center"/>
        <w:rPr>
          <w:rFonts w:eastAsia="Times New Roman" w:cs="Times New Roman"/>
          <w:b/>
          <w:bCs/>
          <w:szCs w:val="20"/>
          <w:lang w:eastAsia="nl-NL"/>
        </w:rPr>
      </w:pPr>
    </w:p>
    <w:p w:rsidR="00D81CE8" w:rsidRPr="002E7941" w:rsidRDefault="00D81CE8" w:rsidP="000525BF">
      <w:pPr>
        <w:rPr>
          <w:rFonts w:eastAsia="Times New Roman" w:cs="Times New Roman"/>
          <w:b/>
          <w:bCs/>
          <w:szCs w:val="20"/>
          <w:lang w:eastAsia="nl-NL"/>
        </w:rPr>
      </w:pPr>
    </w:p>
    <w:p w:rsidR="002E7941" w:rsidRDefault="002E7941" w:rsidP="00D81CE8">
      <w:pPr>
        <w:rPr>
          <w:rFonts w:ascii="Tahoma" w:eastAsia="Times New Roman" w:hAnsi="Tahoma" w:cs="Tahoma"/>
          <w:b/>
          <w:bCs/>
          <w:szCs w:val="20"/>
          <w:lang w:eastAsia="nl-NL"/>
        </w:rPr>
      </w:pPr>
    </w:p>
    <w:p w:rsidR="002E7941" w:rsidRDefault="002E7941" w:rsidP="00D81CE8">
      <w:pPr>
        <w:rPr>
          <w:rFonts w:ascii="Tahoma" w:eastAsia="Times New Roman" w:hAnsi="Tahoma" w:cs="Tahoma"/>
          <w:b/>
          <w:bCs/>
          <w:szCs w:val="20"/>
          <w:lang w:eastAsia="nl-NL"/>
        </w:rPr>
      </w:pPr>
    </w:p>
    <w:p w:rsidR="002E7941" w:rsidRDefault="002E7941" w:rsidP="00D81CE8">
      <w:pPr>
        <w:rPr>
          <w:rFonts w:ascii="Tahoma" w:eastAsia="Times New Roman" w:hAnsi="Tahoma" w:cs="Tahoma"/>
          <w:b/>
          <w:bCs/>
          <w:szCs w:val="20"/>
          <w:lang w:eastAsia="nl-NL"/>
        </w:rPr>
      </w:pPr>
    </w:p>
    <w:p w:rsidR="002E7941" w:rsidRDefault="002E7941" w:rsidP="00D81CE8">
      <w:pPr>
        <w:rPr>
          <w:rFonts w:ascii="Tahoma" w:eastAsia="Times New Roman" w:hAnsi="Tahoma" w:cs="Tahoma"/>
          <w:b/>
          <w:bCs/>
          <w:szCs w:val="20"/>
          <w:lang w:eastAsia="nl-NL"/>
        </w:rPr>
      </w:pPr>
    </w:p>
    <w:p w:rsidR="002E7941" w:rsidRDefault="002E7941" w:rsidP="00D81CE8">
      <w:pPr>
        <w:rPr>
          <w:rFonts w:ascii="Tahoma" w:eastAsia="Times New Roman" w:hAnsi="Tahoma" w:cs="Tahoma"/>
          <w:b/>
          <w:bCs/>
          <w:szCs w:val="20"/>
          <w:lang w:eastAsia="nl-NL"/>
        </w:rPr>
      </w:pPr>
    </w:p>
    <w:p w:rsidR="002E7941" w:rsidRDefault="002E7941" w:rsidP="00D81CE8">
      <w:pPr>
        <w:rPr>
          <w:rFonts w:ascii="Tahoma" w:eastAsia="Times New Roman" w:hAnsi="Tahoma" w:cs="Tahoma"/>
          <w:b/>
          <w:bCs/>
          <w:szCs w:val="20"/>
          <w:lang w:eastAsia="nl-NL"/>
        </w:rPr>
      </w:pPr>
    </w:p>
    <w:p w:rsidR="00DD4989" w:rsidRDefault="00DD4989" w:rsidP="00D81CE8">
      <w:pPr>
        <w:rPr>
          <w:rFonts w:ascii="Tahoma" w:eastAsia="Times New Roman" w:hAnsi="Tahoma" w:cs="Tahoma"/>
          <w:b/>
          <w:bCs/>
          <w:szCs w:val="20"/>
          <w:lang w:eastAsia="nl-NL"/>
        </w:rPr>
      </w:pPr>
    </w:p>
    <w:p w:rsidR="003E302C" w:rsidRPr="00D81CE8" w:rsidRDefault="003E302C" w:rsidP="00D81CE8">
      <w:pPr>
        <w:rPr>
          <w:rFonts w:ascii="Tahoma" w:eastAsia="Times New Roman" w:hAnsi="Tahoma" w:cs="Tahoma"/>
          <w:szCs w:val="20"/>
          <w:lang w:eastAsia="nl-NL"/>
        </w:rPr>
      </w:pPr>
      <w:r w:rsidRPr="00D81CE8">
        <w:rPr>
          <w:rFonts w:ascii="Tahoma" w:eastAsia="Times New Roman" w:hAnsi="Tahoma" w:cs="Tahoma"/>
          <w:b/>
          <w:bCs/>
          <w:szCs w:val="20"/>
          <w:lang w:eastAsia="nl-NL"/>
        </w:rPr>
        <w:t>Disting</w:t>
      </w:r>
      <w:r w:rsidR="00525103">
        <w:rPr>
          <w:rFonts w:ascii="Tahoma" w:eastAsia="Times New Roman" w:hAnsi="Tahoma" w:cs="Tahoma"/>
          <w:b/>
          <w:bCs/>
          <w:szCs w:val="20"/>
          <w:lang w:eastAsia="nl-NL"/>
        </w:rPr>
        <w:t>u</w:t>
      </w:r>
      <w:r w:rsidR="000656A5">
        <w:rPr>
          <w:rFonts w:ascii="Tahoma" w:eastAsia="Times New Roman" w:hAnsi="Tahoma" w:cs="Tahoma"/>
          <w:b/>
          <w:bCs/>
          <w:szCs w:val="20"/>
          <w:lang w:eastAsia="nl-NL"/>
        </w:rPr>
        <w:t>ished Women Scientists Fund 202</w:t>
      </w:r>
      <w:r w:rsidR="00E57E50">
        <w:rPr>
          <w:rFonts w:ascii="Tahoma" w:eastAsia="Times New Roman" w:hAnsi="Tahoma" w:cs="Tahoma"/>
          <w:b/>
          <w:bCs/>
          <w:szCs w:val="20"/>
          <w:lang w:eastAsia="nl-NL"/>
        </w:rPr>
        <w:t>3-2024</w:t>
      </w:r>
      <w:r w:rsidR="00375FE9">
        <w:rPr>
          <w:rFonts w:ascii="Tahoma" w:eastAsia="Times New Roman" w:hAnsi="Tahoma" w:cs="Tahoma"/>
          <w:b/>
          <w:bCs/>
          <w:szCs w:val="20"/>
          <w:lang w:eastAsia="nl-NL"/>
        </w:rPr>
        <w:t xml:space="preserve"> -</w:t>
      </w:r>
      <w:r w:rsidR="00E46372" w:rsidRPr="00D81CE8">
        <w:rPr>
          <w:rFonts w:ascii="Tahoma" w:eastAsia="Times New Roman" w:hAnsi="Tahoma" w:cs="Tahoma"/>
          <w:b/>
          <w:bCs/>
          <w:szCs w:val="20"/>
          <w:lang w:eastAsia="nl-NL"/>
        </w:rPr>
        <w:t xml:space="preserve"> Rules &amp; Conditions</w:t>
      </w:r>
    </w:p>
    <w:p w:rsidR="003E302C" w:rsidRPr="00D81CE8" w:rsidRDefault="003E302C" w:rsidP="003E302C">
      <w:pPr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</w:p>
    <w:p w:rsidR="00E46372" w:rsidRPr="00D81CE8" w:rsidRDefault="00E46372" w:rsidP="002E7941">
      <w:p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 xml:space="preserve">The travel </w:t>
      </w:r>
      <w:r w:rsidR="00C00684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grant</w:t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:</w:t>
      </w:r>
      <w:r w:rsidR="002E7941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ab/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br/>
      </w:r>
      <w:r w:rsidR="00D81CE8">
        <w:rPr>
          <w:rFonts w:ascii="Tahoma" w:eastAsia="Times New Roman" w:hAnsi="Tahoma" w:cs="Tahoma"/>
          <w:color w:val="000000"/>
          <w:szCs w:val="20"/>
          <w:lang w:eastAsia="nl-NL"/>
        </w:rPr>
        <w:t>Created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for female postdoc</w:t>
      </w:r>
      <w:r w:rsidR="00E67067" w:rsidRPr="00D81CE8">
        <w:rPr>
          <w:rFonts w:ascii="Tahoma" w:eastAsia="Times New Roman" w:hAnsi="Tahoma" w:cs="Tahoma"/>
          <w:color w:val="000000"/>
          <w:szCs w:val="20"/>
          <w:lang w:eastAsia="nl-NL"/>
        </w:rPr>
        <w:t>s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up to three years after</w:t>
      </w:r>
      <w:r w:rsidR="005E24A7">
        <w:rPr>
          <w:rFonts w:ascii="Tahoma" w:eastAsia="Times New Roman" w:hAnsi="Tahoma" w:cs="Tahoma"/>
          <w:color w:val="000000"/>
          <w:szCs w:val="20"/>
          <w:lang w:eastAsia="nl-NL"/>
        </w:rPr>
        <w:t xml:space="preserve"> their PhD,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residing</w:t>
      </w:r>
      <w:r w:rsidR="00E55A8B">
        <w:rPr>
          <w:rFonts w:ascii="Tahoma" w:eastAsia="Times New Roman" w:hAnsi="Tahoma" w:cs="Tahoma"/>
          <w:color w:val="000000"/>
          <w:szCs w:val="20"/>
          <w:lang w:eastAsia="nl-NL"/>
        </w:rPr>
        <w:t xml:space="preserve"> and working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in the Netherlands, who, within the framework of </w:t>
      </w:r>
      <w:r w:rsidR="00E67067" w:rsidRPr="00D81CE8">
        <w:rPr>
          <w:rFonts w:ascii="Tahoma" w:eastAsia="Times New Roman" w:hAnsi="Tahoma" w:cs="Tahoma"/>
          <w:color w:val="000000"/>
          <w:szCs w:val="20"/>
          <w:lang w:eastAsia="nl-NL"/>
        </w:rPr>
        <w:t>t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he</w:t>
      </w:r>
      <w:r w:rsidR="00E67067" w:rsidRPr="00D81CE8">
        <w:rPr>
          <w:rFonts w:ascii="Tahoma" w:eastAsia="Times New Roman" w:hAnsi="Tahoma" w:cs="Tahoma"/>
          <w:color w:val="000000"/>
          <w:szCs w:val="20"/>
          <w:lang w:eastAsia="nl-NL"/>
        </w:rPr>
        <w:t>i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r discipline, wish to travel abroad. The maximum amount for a travel </w:t>
      </w:r>
      <w:r w:rsidR="00C00684">
        <w:rPr>
          <w:rFonts w:ascii="Tahoma" w:eastAsia="Times New Roman" w:hAnsi="Tahoma" w:cs="Tahoma"/>
          <w:color w:val="000000"/>
          <w:szCs w:val="20"/>
          <w:lang w:eastAsia="nl-NL"/>
        </w:rPr>
        <w:t>grant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is 1</w:t>
      </w:r>
      <w:r w:rsidR="005C7B9C" w:rsidRPr="00D81CE8">
        <w:rPr>
          <w:rFonts w:ascii="Tahoma" w:eastAsia="Times New Roman" w:hAnsi="Tahoma" w:cs="Tahoma"/>
          <w:color w:val="000000"/>
          <w:szCs w:val="20"/>
          <w:lang w:eastAsia="nl-NL"/>
        </w:rPr>
        <w:t>.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500 euro. </w:t>
      </w:r>
    </w:p>
    <w:p w:rsidR="003E302C" w:rsidRPr="00D81CE8" w:rsidRDefault="003E302C" w:rsidP="002E7941">
      <w:pPr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</w:p>
    <w:p w:rsidR="00E46372" w:rsidRPr="00D81CE8" w:rsidRDefault="00E46372" w:rsidP="002E7941">
      <w:pPr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The candidate</w:t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:</w:t>
      </w:r>
    </w:p>
    <w:p w:rsidR="005C7B9C" w:rsidRDefault="00E46372" w:rsidP="002E7941">
      <w:pPr>
        <w:jc w:val="both"/>
        <w:rPr>
          <w:rFonts w:ascii="Tahoma" w:hAnsi="Tahoma" w:cs="Tahoma"/>
          <w:szCs w:val="20"/>
        </w:rPr>
      </w:pPr>
      <w:r w:rsidRPr="00D81CE8">
        <w:rPr>
          <w:rFonts w:ascii="Tahoma" w:eastAsia="Times New Roman" w:hAnsi="Tahoma" w:cs="Tahoma"/>
          <w:iCs/>
          <w:color w:val="000000"/>
          <w:szCs w:val="20"/>
          <w:lang w:eastAsia="nl-NL"/>
        </w:rPr>
        <w:t>Postdoc</w:t>
      </w:r>
      <w:r w:rsidR="00726FCD">
        <w:rPr>
          <w:rFonts w:ascii="Tahoma" w:eastAsia="Times New Roman" w:hAnsi="Tahoma" w:cs="Tahoma"/>
          <w:iCs/>
          <w:color w:val="000000"/>
          <w:szCs w:val="20"/>
          <w:lang w:eastAsia="nl-NL"/>
        </w:rPr>
        <w:t>s</w:t>
      </w:r>
      <w:r w:rsidRPr="00D81CE8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, </w:t>
      </w:r>
      <w:r w:rsidR="005C7B9C" w:rsidRPr="00D81CE8">
        <w:rPr>
          <w:rFonts w:ascii="Tahoma" w:eastAsia="Times New Roman" w:hAnsi="Tahoma" w:cs="Tahoma"/>
          <w:color w:val="000000"/>
          <w:szCs w:val="20"/>
          <w:lang w:eastAsia="nl-NL"/>
        </w:rPr>
        <w:t>up to three years after</w:t>
      </w:r>
      <w:r w:rsidR="005E24A7">
        <w:rPr>
          <w:rFonts w:ascii="Tahoma" w:eastAsia="Times New Roman" w:hAnsi="Tahoma" w:cs="Tahoma"/>
          <w:color w:val="000000"/>
          <w:szCs w:val="20"/>
          <w:lang w:eastAsia="nl-NL"/>
        </w:rPr>
        <w:t xml:space="preserve"> obtaining a PhD</w:t>
      </w:r>
      <w:r w:rsidR="00525103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, </w:t>
      </w:r>
      <w:r w:rsidR="0002346B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working </w:t>
      </w:r>
      <w:r w:rsidRPr="00D81CE8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in the Netherlands. The 3-year term can be extended </w:t>
      </w:r>
      <w:r w:rsidR="00644AFB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by a term of </w:t>
      </w:r>
      <w:r w:rsidRPr="00D81CE8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18 months per child, </w:t>
      </w:r>
      <w:r w:rsidR="0036453B">
        <w:rPr>
          <w:rFonts w:ascii="Tahoma" w:eastAsia="Times New Roman" w:hAnsi="Tahoma" w:cs="Tahoma"/>
          <w:iCs/>
          <w:color w:val="000000"/>
          <w:szCs w:val="20"/>
          <w:lang w:eastAsia="nl-NL"/>
        </w:rPr>
        <w:t>due</w:t>
      </w:r>
      <w:r w:rsidRPr="00D81CE8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 to pregnancy and birth, or by a term of,</w:t>
      </w:r>
      <w:r w:rsidR="00D8742D" w:rsidRPr="00D81CE8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 at m</w:t>
      </w:r>
      <w:r w:rsidRPr="00D81CE8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ost, 18 months, </w:t>
      </w:r>
      <w:r w:rsidR="0036453B">
        <w:rPr>
          <w:rFonts w:ascii="Tahoma" w:eastAsia="Times New Roman" w:hAnsi="Tahoma" w:cs="Tahoma"/>
          <w:iCs/>
          <w:color w:val="000000"/>
          <w:szCs w:val="20"/>
          <w:lang w:eastAsia="nl-NL"/>
        </w:rPr>
        <w:t xml:space="preserve">compensating for the </w:t>
      </w:r>
      <w:r w:rsidRPr="00D81CE8">
        <w:rPr>
          <w:rFonts w:ascii="Tahoma" w:hAnsi="Tahoma" w:cs="Tahoma"/>
          <w:szCs w:val="20"/>
        </w:rPr>
        <w:t>necessa</w:t>
      </w:r>
      <w:r w:rsidR="006D0DB9">
        <w:rPr>
          <w:rFonts w:ascii="Tahoma" w:hAnsi="Tahoma" w:cs="Tahoma"/>
          <w:szCs w:val="20"/>
        </w:rPr>
        <w:t>ry care given to family members. Other relevant circumstances for extending the 3-year term (such as career breaks, sabbaticals or part time appointments) will be taken in consideration as well</w:t>
      </w:r>
      <w:r w:rsidRPr="00D81CE8">
        <w:rPr>
          <w:rFonts w:ascii="Tahoma" w:hAnsi="Tahoma" w:cs="Tahoma"/>
          <w:szCs w:val="20"/>
        </w:rPr>
        <w:t xml:space="preserve">. </w:t>
      </w:r>
      <w:r w:rsidR="006D0DB9">
        <w:rPr>
          <w:rFonts w:ascii="Tahoma" w:hAnsi="Tahoma" w:cs="Tahoma"/>
          <w:szCs w:val="20"/>
        </w:rPr>
        <w:t xml:space="preserve">Applicability of the extension clause is </w:t>
      </w:r>
      <w:r w:rsidRPr="00D81CE8">
        <w:rPr>
          <w:rFonts w:ascii="Tahoma" w:hAnsi="Tahoma" w:cs="Tahoma"/>
          <w:szCs w:val="20"/>
        </w:rPr>
        <w:t xml:space="preserve">evaluated </w:t>
      </w:r>
      <w:r w:rsidR="00D81CE8">
        <w:rPr>
          <w:rFonts w:ascii="Tahoma" w:hAnsi="Tahoma" w:cs="Tahoma"/>
          <w:szCs w:val="20"/>
        </w:rPr>
        <w:t>individually for</w:t>
      </w:r>
      <w:r w:rsidRPr="00D81CE8">
        <w:rPr>
          <w:rFonts w:ascii="Tahoma" w:hAnsi="Tahoma" w:cs="Tahoma"/>
          <w:szCs w:val="20"/>
        </w:rPr>
        <w:t xml:space="preserve"> each application.</w:t>
      </w:r>
    </w:p>
    <w:p w:rsidR="00726FCD" w:rsidRPr="00D81CE8" w:rsidRDefault="00726FCD" w:rsidP="002E7941">
      <w:pPr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</w:p>
    <w:p w:rsidR="003E302C" w:rsidRPr="00D81CE8" w:rsidRDefault="00E46372" w:rsidP="002E7941">
      <w:p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Conditions</w:t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:</w:t>
      </w:r>
    </w:p>
    <w:p w:rsidR="0012690C" w:rsidRPr="00D81CE8" w:rsidRDefault="00E46372" w:rsidP="002E7941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The travel </w:t>
      </w:r>
      <w:r w:rsidR="00C00684">
        <w:rPr>
          <w:rFonts w:ascii="Tahoma" w:eastAsia="Times New Roman" w:hAnsi="Tahoma" w:cs="Tahoma"/>
          <w:color w:val="000000"/>
          <w:szCs w:val="20"/>
          <w:lang w:eastAsia="nl-NL"/>
        </w:rPr>
        <w:t>grant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is solely intended for journey</w:t>
      </w:r>
      <w:r w:rsidR="005C7B9C"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s made within the framework of 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t</w:t>
      </w:r>
      <w:r w:rsidR="005C7B9C" w:rsidRPr="00D81CE8">
        <w:rPr>
          <w:rFonts w:ascii="Tahoma" w:eastAsia="Times New Roman" w:hAnsi="Tahoma" w:cs="Tahoma"/>
          <w:color w:val="000000"/>
          <w:szCs w:val="20"/>
          <w:lang w:eastAsia="nl-NL"/>
        </w:rPr>
        <w:t>h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e discipline – e.g. visiting a foreign scientific institution; field- or archive research, or an internship.</w:t>
      </w:r>
    </w:p>
    <w:p w:rsidR="003E302C" w:rsidRPr="00D81CE8" w:rsidRDefault="0012690C" w:rsidP="002E7941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The candidate can submit a budget for travel-related costs, to a maximum of the amount stated above.</w:t>
      </w:r>
      <w:r w:rsidR="00E46372"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</w:t>
      </w:r>
    </w:p>
    <w:p w:rsidR="005B2D92" w:rsidRPr="005B2D92" w:rsidRDefault="0012690C" w:rsidP="002E7941">
      <w:pPr>
        <w:numPr>
          <w:ilvl w:val="0"/>
          <w:numId w:val="1"/>
        </w:numPr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The candidate is oblige</w:t>
      </w:r>
      <w:r w:rsidR="00E67067" w:rsidRPr="00D81CE8">
        <w:rPr>
          <w:rFonts w:ascii="Tahoma" w:eastAsia="Times New Roman" w:hAnsi="Tahoma" w:cs="Tahoma"/>
          <w:color w:val="000000"/>
          <w:szCs w:val="20"/>
          <w:lang w:eastAsia="nl-NL"/>
        </w:rPr>
        <w:t>d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to take out a travel insurance, at least covering cancellation. If the situation arises, costs that are not covered by the insurance can be passed on to the candidate. </w:t>
      </w:r>
      <w:r w:rsidRPr="00D81CE8">
        <w:rPr>
          <w:rFonts w:ascii="Tahoma" w:hAnsi="Tahoma" w:cs="Tahoma"/>
          <w:szCs w:val="20"/>
        </w:rPr>
        <w:t>This will be evaluated for each individual case.</w:t>
      </w:r>
    </w:p>
    <w:p w:rsidR="003E302C" w:rsidRPr="00D81CE8" w:rsidRDefault="005B2D92" w:rsidP="002E7941">
      <w:pPr>
        <w:numPr>
          <w:ilvl w:val="0"/>
          <w:numId w:val="1"/>
        </w:numPr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  <w:r>
        <w:rPr>
          <w:rFonts w:ascii="Tahoma" w:hAnsi="Tahoma" w:cs="Tahoma"/>
          <w:szCs w:val="20"/>
        </w:rPr>
        <w:t xml:space="preserve">On return, candidates need to submit a short record of expenses made (i.e. plane tickets, lodgings etc.). </w:t>
      </w:r>
    </w:p>
    <w:p w:rsidR="0012690C" w:rsidRPr="00D81CE8" w:rsidRDefault="0012690C" w:rsidP="002E7941">
      <w:pPr>
        <w:ind w:left="720"/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</w:p>
    <w:p w:rsidR="003E302C" w:rsidRPr="00D81CE8" w:rsidRDefault="00D8742D" w:rsidP="002E7941">
      <w:p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Judging</w:t>
      </w:r>
      <w:r w:rsidR="00857B20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 xml:space="preserve"> c</w:t>
      </w: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riteria</w:t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:</w:t>
      </w:r>
      <w:r w:rsidR="002E7941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ab/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br/>
      </w:r>
      <w:r w:rsidR="00726FCD">
        <w:rPr>
          <w:rFonts w:ascii="Tahoma" w:eastAsia="Times New Roman" w:hAnsi="Tahoma" w:cs="Tahoma"/>
          <w:color w:val="000000"/>
          <w:szCs w:val="20"/>
          <w:lang w:eastAsia="nl-NL"/>
        </w:rPr>
        <w:t>Purpose of journey, r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elevance to the candidate's career</w:t>
      </w:r>
      <w:r w:rsidR="00726FCD">
        <w:rPr>
          <w:rFonts w:ascii="Tahoma" w:eastAsia="Times New Roman" w:hAnsi="Tahoma" w:cs="Tahoma"/>
          <w:color w:val="000000"/>
          <w:szCs w:val="20"/>
          <w:lang w:eastAsia="nl-NL"/>
        </w:rPr>
        <w:t xml:space="preserve"> and research.</w:t>
      </w:r>
    </w:p>
    <w:p w:rsidR="003E302C" w:rsidRPr="00D81CE8" w:rsidRDefault="003E302C" w:rsidP="002E7941">
      <w:pPr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</w:p>
    <w:p w:rsidR="00D8742D" w:rsidRPr="00D81CE8" w:rsidRDefault="0012690C" w:rsidP="002E7941">
      <w:p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How to apply</w:t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:</w:t>
      </w:r>
      <w:r w:rsidR="002E7941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ab/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br/>
      </w:r>
      <w:r w:rsidR="00D8742D"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Candidates can apply for a travel </w:t>
      </w:r>
      <w:r w:rsidR="00C00684">
        <w:rPr>
          <w:rFonts w:ascii="Tahoma" w:eastAsia="Times New Roman" w:hAnsi="Tahoma" w:cs="Tahoma"/>
          <w:color w:val="000000"/>
          <w:szCs w:val="20"/>
          <w:lang w:eastAsia="nl-NL"/>
        </w:rPr>
        <w:t>grant</w:t>
      </w:r>
      <w:r w:rsidR="00D8742D"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by using the application form. This form can be downloaded from the LNVH website</w:t>
      </w:r>
      <w:r w:rsidR="000656A5">
        <w:rPr>
          <w:rFonts w:ascii="Tahoma" w:eastAsia="Times New Roman" w:hAnsi="Tahoma" w:cs="Tahoma"/>
          <w:color w:val="000000"/>
          <w:szCs w:val="20"/>
          <w:lang w:eastAsia="nl-NL"/>
        </w:rPr>
        <w:t xml:space="preserve"> (</w:t>
      </w:r>
      <w:hyperlink r:id="rId6" w:history="1">
        <w:r w:rsidR="000656A5" w:rsidRPr="000656A5">
          <w:rPr>
            <w:rStyle w:val="Hyperlink"/>
            <w:rFonts w:ascii="Tahoma" w:eastAsia="Times New Roman" w:hAnsi="Tahoma" w:cs="Tahoma"/>
            <w:szCs w:val="20"/>
            <w:lang w:eastAsia="nl-NL"/>
          </w:rPr>
          <w:t>www.lnvh.nl/dws-fund</w:t>
        </w:r>
      </w:hyperlink>
      <w:r w:rsidR="000656A5">
        <w:rPr>
          <w:rFonts w:ascii="Tahoma" w:eastAsia="Times New Roman" w:hAnsi="Tahoma" w:cs="Tahoma"/>
          <w:color w:val="000000"/>
          <w:szCs w:val="20"/>
          <w:lang w:eastAsia="nl-NL"/>
        </w:rPr>
        <w:t>)</w:t>
      </w:r>
      <w:r w:rsidR="00D8742D" w:rsidRPr="00D81CE8">
        <w:rPr>
          <w:rFonts w:ascii="Tahoma" w:eastAsia="Times New Roman" w:hAnsi="Tahoma" w:cs="Tahoma"/>
          <w:color w:val="000000"/>
          <w:szCs w:val="20"/>
          <w:lang w:eastAsia="nl-NL"/>
        </w:rPr>
        <w:t>.</w:t>
      </w:r>
      <w:r w:rsid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More information: </w:t>
      </w:r>
      <w:hyperlink r:id="rId7" w:history="1">
        <w:r w:rsidR="00D81CE8" w:rsidRPr="00337AD5">
          <w:rPr>
            <w:rStyle w:val="Hyperlink"/>
            <w:rFonts w:ascii="Tahoma" w:eastAsia="Times New Roman" w:hAnsi="Tahoma" w:cs="Tahoma"/>
            <w:szCs w:val="20"/>
            <w:lang w:eastAsia="nl-NL"/>
          </w:rPr>
          <w:t>info@lnvh.nl</w:t>
        </w:r>
      </w:hyperlink>
      <w:r w:rsidR="00525103">
        <w:rPr>
          <w:rFonts w:ascii="Tahoma" w:eastAsia="Times New Roman" w:hAnsi="Tahoma" w:cs="Tahoma"/>
          <w:color w:val="000000"/>
          <w:szCs w:val="20"/>
          <w:lang w:eastAsia="nl-NL"/>
        </w:rPr>
        <w:t xml:space="preserve"> – 030 600 1361</w:t>
      </w:r>
    </w:p>
    <w:p w:rsidR="003E302C" w:rsidRPr="00D81CE8" w:rsidRDefault="00D8742D" w:rsidP="002E7941">
      <w:pPr>
        <w:jc w:val="both"/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 xml:space="preserve"> </w:t>
      </w:r>
    </w:p>
    <w:p w:rsidR="0012690C" w:rsidRPr="00D81CE8" w:rsidRDefault="0012690C" w:rsidP="002E7941">
      <w:p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Time path</w:t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>:</w:t>
      </w:r>
      <w:r w:rsidR="002E7941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tab/>
      </w:r>
      <w:r w:rsidR="003E302C" w:rsidRPr="00D81CE8">
        <w:rPr>
          <w:rFonts w:ascii="Tahoma" w:eastAsia="Times New Roman" w:hAnsi="Tahoma" w:cs="Tahoma"/>
          <w:i/>
          <w:iCs/>
          <w:color w:val="000000"/>
          <w:szCs w:val="20"/>
          <w:lang w:eastAsia="nl-NL"/>
        </w:rPr>
        <w:br/>
      </w:r>
      <w:r w:rsidR="003E302C" w:rsidRPr="00D81CE8">
        <w:rPr>
          <w:rFonts w:ascii="Tahoma" w:eastAsia="Times New Roman" w:hAnsi="Tahoma" w:cs="Tahoma"/>
          <w:color w:val="000000"/>
          <w:szCs w:val="20"/>
          <w:lang w:eastAsia="nl-NL"/>
        </w:rPr>
        <w:t>Deadline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for submitting applications: </w:t>
      </w:r>
      <w:r w:rsidR="00525103">
        <w:rPr>
          <w:rFonts w:ascii="Tahoma" w:eastAsia="Times New Roman" w:hAnsi="Tahoma" w:cs="Tahoma"/>
          <w:color w:val="000000"/>
          <w:szCs w:val="20"/>
          <w:lang w:eastAsia="nl-NL"/>
        </w:rPr>
        <w:t>December 15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,</w:t>
      </w:r>
      <w:r w:rsidR="003E302C"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 </w:t>
      </w:r>
      <w:r w:rsidR="00E57E50">
        <w:rPr>
          <w:rFonts w:ascii="Tahoma" w:eastAsia="Times New Roman" w:hAnsi="Tahoma" w:cs="Tahoma"/>
          <w:color w:val="000000"/>
          <w:szCs w:val="20"/>
          <w:lang w:eastAsia="nl-NL"/>
        </w:rPr>
        <w:t>2023</w:t>
      </w:r>
    </w:p>
    <w:p w:rsidR="003E302C" w:rsidRPr="00D81CE8" w:rsidRDefault="0012690C" w:rsidP="002E7941">
      <w:pPr>
        <w:jc w:val="both"/>
        <w:rPr>
          <w:rFonts w:ascii="Tahoma" w:eastAsia="Times New Roman" w:hAnsi="Tahoma" w:cs="Tahoma"/>
          <w:color w:val="000000"/>
          <w:szCs w:val="20"/>
          <w:lang w:eastAsia="nl-NL"/>
        </w:rPr>
      </w:pP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 xml:space="preserve">Announcement of </w:t>
      </w:r>
      <w:r w:rsidR="00D8742D" w:rsidRPr="00D81CE8">
        <w:rPr>
          <w:rFonts w:ascii="Tahoma" w:eastAsia="Times New Roman" w:hAnsi="Tahoma" w:cs="Tahoma"/>
          <w:color w:val="000000"/>
          <w:szCs w:val="20"/>
          <w:lang w:eastAsia="nl-NL"/>
        </w:rPr>
        <w:t>allocations</w:t>
      </w:r>
      <w:r w:rsidR="00C4789B">
        <w:rPr>
          <w:rFonts w:ascii="Tahoma" w:eastAsia="Times New Roman" w:hAnsi="Tahoma" w:cs="Tahoma"/>
          <w:color w:val="000000"/>
          <w:szCs w:val="20"/>
          <w:lang w:eastAsia="nl-NL"/>
        </w:rPr>
        <w:t xml:space="preserve">: </w:t>
      </w:r>
      <w:r w:rsidR="00525103">
        <w:rPr>
          <w:rFonts w:ascii="Tahoma" w:eastAsia="Times New Roman" w:hAnsi="Tahoma" w:cs="Tahoma"/>
          <w:color w:val="000000"/>
          <w:szCs w:val="20"/>
          <w:lang w:eastAsia="nl-NL"/>
        </w:rPr>
        <w:t>February</w:t>
      </w:r>
      <w:r w:rsidRPr="00D81CE8">
        <w:rPr>
          <w:rFonts w:ascii="Tahoma" w:eastAsia="Times New Roman" w:hAnsi="Tahoma" w:cs="Tahoma"/>
          <w:color w:val="000000"/>
          <w:szCs w:val="20"/>
          <w:lang w:eastAsia="nl-NL"/>
        </w:rPr>
        <w:t>,</w:t>
      </w:r>
      <w:r w:rsidR="00E57E50">
        <w:rPr>
          <w:rFonts w:ascii="Tahoma" w:eastAsia="Times New Roman" w:hAnsi="Tahoma" w:cs="Tahoma"/>
          <w:color w:val="000000"/>
          <w:szCs w:val="20"/>
          <w:lang w:eastAsia="nl-NL"/>
        </w:rPr>
        <w:t xml:space="preserve"> 2024</w:t>
      </w: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6D0DB9" w:rsidRDefault="006D0DB9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Default="00726FCD" w:rsidP="003E302C">
      <w:pPr>
        <w:rPr>
          <w:rFonts w:ascii="Tahoma" w:hAnsi="Tahoma" w:cs="Tahoma"/>
          <w:szCs w:val="20"/>
        </w:rPr>
      </w:pPr>
    </w:p>
    <w:p w:rsidR="00726FCD" w:rsidRPr="00D81CE8" w:rsidRDefault="00726FCD" w:rsidP="003E302C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[LNVH </w:t>
      </w:r>
      <w:r w:rsidR="003600D7">
        <w:rPr>
          <w:rFonts w:ascii="Tahoma" w:hAnsi="Tahoma" w:cs="Tahoma"/>
          <w:szCs w:val="20"/>
        </w:rPr>
        <w:t>17/07/2023</w:t>
      </w:r>
      <w:bookmarkStart w:id="0" w:name="_GoBack"/>
      <w:bookmarkEnd w:id="0"/>
      <w:r w:rsidR="005E24A7">
        <w:rPr>
          <w:rFonts w:ascii="Tahoma" w:hAnsi="Tahoma" w:cs="Tahoma"/>
          <w:szCs w:val="20"/>
        </w:rPr>
        <w:t>]</w:t>
      </w:r>
    </w:p>
    <w:sectPr w:rsidR="00726FCD" w:rsidRPr="00D8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1141"/>
    <w:multiLevelType w:val="multilevel"/>
    <w:tmpl w:val="53C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2C"/>
    <w:rsid w:val="0002346B"/>
    <w:rsid w:val="000525BF"/>
    <w:rsid w:val="000656A5"/>
    <w:rsid w:val="00092129"/>
    <w:rsid w:val="0012690C"/>
    <w:rsid w:val="0014417D"/>
    <w:rsid w:val="001875A7"/>
    <w:rsid w:val="00213EBF"/>
    <w:rsid w:val="002E7941"/>
    <w:rsid w:val="0035640E"/>
    <w:rsid w:val="003600D7"/>
    <w:rsid w:val="0036453B"/>
    <w:rsid w:val="00375FE9"/>
    <w:rsid w:val="003852B8"/>
    <w:rsid w:val="003E302C"/>
    <w:rsid w:val="00525103"/>
    <w:rsid w:val="005B2D92"/>
    <w:rsid w:val="005C7B9C"/>
    <w:rsid w:val="005E24A7"/>
    <w:rsid w:val="00644AFB"/>
    <w:rsid w:val="006D0DB9"/>
    <w:rsid w:val="00726FCD"/>
    <w:rsid w:val="00857B20"/>
    <w:rsid w:val="00992E71"/>
    <w:rsid w:val="00AF5139"/>
    <w:rsid w:val="00C00684"/>
    <w:rsid w:val="00C4789B"/>
    <w:rsid w:val="00D81CE8"/>
    <w:rsid w:val="00D8742D"/>
    <w:rsid w:val="00DC37F5"/>
    <w:rsid w:val="00DD4989"/>
    <w:rsid w:val="00E46372"/>
    <w:rsid w:val="00E55A8B"/>
    <w:rsid w:val="00E57E50"/>
    <w:rsid w:val="00E67067"/>
    <w:rsid w:val="00EF3680"/>
    <w:rsid w:val="00F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5620"/>
  <w15:docId w15:val="{94CD9E7D-8EA8-4FCA-A53D-78E465CB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E302C"/>
    <w:rPr>
      <w:b/>
      <w:bCs/>
      <w:color w:val="7FC31C"/>
    </w:rPr>
  </w:style>
  <w:style w:type="paragraph" w:styleId="Normaalweb">
    <w:name w:val="Normal (Web)"/>
    <w:basedOn w:val="Standaard"/>
    <w:uiPriority w:val="99"/>
    <w:semiHidden/>
    <w:unhideWhenUsed/>
    <w:rsid w:val="003E30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E302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C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CE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D81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nvh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nvh.nl/dws-fu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FOM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Storm</dc:creator>
  <cp:lastModifiedBy>Vergouwen, S. [Sanne]</cp:lastModifiedBy>
  <cp:revision>7</cp:revision>
  <dcterms:created xsi:type="dcterms:W3CDTF">2021-07-12T14:07:00Z</dcterms:created>
  <dcterms:modified xsi:type="dcterms:W3CDTF">2023-07-17T07:42:00Z</dcterms:modified>
</cp:coreProperties>
</file>